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C41" w:rsidRPr="00251C15" w:rsidRDefault="00FC3C41" w:rsidP="00FC3C41">
      <w:pPr>
        <w:pBdr>
          <w:top w:val="nil"/>
          <w:left w:val="nil"/>
          <w:bottom w:val="nil"/>
          <w:right w:val="nil"/>
          <w:between w:val="nil"/>
        </w:pBdr>
        <w:jc w:val="center"/>
        <w:rPr>
          <w:rFonts w:ascii="Times New Roman" w:eastAsia="標楷體" w:hAnsi="Times New Roman"/>
          <w:b/>
          <w:bCs/>
          <w:sz w:val="36"/>
          <w:szCs w:val="36"/>
        </w:rPr>
      </w:pPr>
      <w:r w:rsidRPr="00251C15">
        <w:rPr>
          <w:rFonts w:ascii="Times New Roman" w:eastAsia="標楷體" w:hAnsi="Times New Roman" w:cs="Arial Unicode MS"/>
          <w:b/>
          <w:bCs/>
          <w:sz w:val="36"/>
          <w:szCs w:val="36"/>
        </w:rPr>
        <w:t>原住民族委員會</w:t>
      </w:r>
      <w:r w:rsidRPr="00251C15">
        <w:rPr>
          <w:rFonts w:ascii="Times New Roman" w:eastAsia="標楷體" w:hAnsi="Times New Roman" w:cs="Arial Unicode MS"/>
          <w:b/>
          <w:bCs/>
          <w:sz w:val="36"/>
          <w:szCs w:val="36"/>
        </w:rPr>
        <w:t xml:space="preserve"> </w:t>
      </w:r>
    </w:p>
    <w:p w:rsidR="00FC3C41" w:rsidRPr="00251C15" w:rsidRDefault="00FC3C41" w:rsidP="00FC3C41">
      <w:pPr>
        <w:pBdr>
          <w:top w:val="nil"/>
          <w:left w:val="nil"/>
          <w:bottom w:val="nil"/>
          <w:right w:val="nil"/>
          <w:between w:val="nil"/>
        </w:pBdr>
        <w:jc w:val="center"/>
        <w:rPr>
          <w:rFonts w:ascii="Times New Roman" w:eastAsia="標楷體" w:hAnsi="Times New Roman"/>
          <w:b/>
          <w:bCs/>
          <w:sz w:val="36"/>
          <w:szCs w:val="36"/>
        </w:rPr>
      </w:pPr>
      <w:r w:rsidRPr="00251C15">
        <w:rPr>
          <w:rFonts w:ascii="Times New Roman" w:eastAsia="標楷體" w:hAnsi="Times New Roman" w:cs="Arial Unicode MS"/>
          <w:b/>
          <w:bCs/>
          <w:sz w:val="36"/>
          <w:szCs w:val="36"/>
        </w:rPr>
        <w:t>中央諮詢會第</w:t>
      </w:r>
      <w:r w:rsidRPr="00251C15">
        <w:rPr>
          <w:rFonts w:ascii="Times New Roman" w:eastAsia="標楷體" w:hAnsi="Times New Roman" w:cs="Arial Unicode MS"/>
          <w:b/>
          <w:bCs/>
          <w:sz w:val="36"/>
          <w:szCs w:val="36"/>
        </w:rPr>
        <w:t xml:space="preserve"> </w:t>
      </w:r>
      <w:r w:rsidRPr="00251C15">
        <w:rPr>
          <w:rFonts w:ascii="Times New Roman" w:eastAsia="標楷體" w:hAnsi="Times New Roman" w:cs="Times"/>
          <w:b/>
          <w:bCs/>
          <w:sz w:val="36"/>
          <w:szCs w:val="36"/>
        </w:rPr>
        <w:t>61-2</w:t>
      </w:r>
      <w:r w:rsidRPr="00251C15">
        <w:rPr>
          <w:rFonts w:ascii="Times New Roman" w:eastAsia="標楷體" w:hAnsi="Times New Roman" w:cs="Arial Unicode MS"/>
          <w:b/>
          <w:bCs/>
          <w:sz w:val="36"/>
          <w:szCs w:val="36"/>
        </w:rPr>
        <w:t>次會議紀錄</w:t>
      </w:r>
      <w:r w:rsidRPr="00251C15">
        <w:rPr>
          <w:rFonts w:ascii="Times New Roman" w:eastAsia="標楷體" w:hAnsi="Times New Roman" w:cs="Arial Unicode MS"/>
          <w:b/>
          <w:bCs/>
          <w:sz w:val="36"/>
          <w:szCs w:val="36"/>
        </w:rPr>
        <w:t xml:space="preserve"> </w:t>
      </w:r>
    </w:p>
    <w:p w:rsidR="00FC3C41" w:rsidRPr="00251C15" w:rsidRDefault="00FC3C41" w:rsidP="00FC3C41">
      <w:pPr>
        <w:pBdr>
          <w:top w:val="nil"/>
          <w:left w:val="nil"/>
          <w:bottom w:val="nil"/>
          <w:right w:val="nil"/>
          <w:between w:val="nil"/>
        </w:pBdr>
        <w:rPr>
          <w:rFonts w:ascii="Times New Roman" w:eastAsia="標楷體" w:hAnsi="Times New Roman" w:cs="Arial Unicode MS"/>
          <w:szCs w:val="24"/>
        </w:rPr>
      </w:pPr>
    </w:p>
    <w:p w:rsidR="00FC3C41" w:rsidRPr="00251C15" w:rsidRDefault="00FC3C41" w:rsidP="00FC3C41">
      <w:pPr>
        <w:pBdr>
          <w:top w:val="nil"/>
          <w:left w:val="nil"/>
          <w:bottom w:val="nil"/>
          <w:right w:val="nil"/>
          <w:between w:val="nil"/>
        </w:pBdr>
        <w:ind w:left="480" w:hangingChars="200" w:hanging="480"/>
        <w:rPr>
          <w:rFonts w:ascii="Times New Roman" w:eastAsia="標楷體" w:hAnsi="Times New Roman"/>
          <w:szCs w:val="24"/>
        </w:rPr>
      </w:pPr>
      <w:r w:rsidRPr="00251C15">
        <w:rPr>
          <w:rFonts w:ascii="Times New Roman" w:eastAsia="標楷體" w:hAnsi="Times New Roman" w:cs="Arial Unicode MS"/>
          <w:szCs w:val="24"/>
        </w:rPr>
        <w:t>壹、時間：</w:t>
      </w:r>
      <w:r w:rsidRPr="00251C15">
        <w:rPr>
          <w:rFonts w:ascii="Times New Roman" w:eastAsia="標楷體" w:hAnsi="Times New Roman" w:cs="Times"/>
          <w:szCs w:val="24"/>
        </w:rPr>
        <w:t xml:space="preserve">111 </w:t>
      </w:r>
      <w:r w:rsidRPr="00251C15">
        <w:rPr>
          <w:rFonts w:ascii="Times New Roman" w:eastAsia="標楷體" w:hAnsi="Times New Roman" w:cs="Arial Unicode MS"/>
          <w:szCs w:val="24"/>
        </w:rPr>
        <w:t>年</w:t>
      </w: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7</w:t>
      </w:r>
      <w:r w:rsidRPr="00251C15">
        <w:rPr>
          <w:rFonts w:ascii="Times New Roman" w:eastAsia="標楷體" w:hAnsi="Times New Roman" w:cs="Arial Unicode MS"/>
          <w:szCs w:val="24"/>
        </w:rPr>
        <w:t>月</w:t>
      </w: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 xml:space="preserve">13 </w:t>
      </w:r>
      <w:r w:rsidRPr="00251C15">
        <w:rPr>
          <w:rFonts w:ascii="Times New Roman" w:eastAsia="標楷體" w:hAnsi="Times New Roman" w:cs="Arial Unicode MS"/>
          <w:szCs w:val="24"/>
        </w:rPr>
        <w:t>日（星期</w:t>
      </w:r>
      <w:r w:rsidRPr="00251C15">
        <w:rPr>
          <w:rFonts w:ascii="Times New Roman" w:eastAsia="標楷體" w:hAnsi="Times New Roman" w:cs="Arial Unicode MS" w:hint="eastAsia"/>
          <w:szCs w:val="24"/>
        </w:rPr>
        <w:t>三</w:t>
      </w:r>
      <w:r w:rsidRPr="00251C15">
        <w:rPr>
          <w:rFonts w:ascii="Times New Roman" w:eastAsia="標楷體" w:hAnsi="Times New Roman" w:cs="Arial Unicode MS"/>
          <w:szCs w:val="24"/>
        </w:rPr>
        <w:t>）上午</w:t>
      </w: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 xml:space="preserve">10 </w:t>
      </w:r>
      <w:r w:rsidRPr="00251C15">
        <w:rPr>
          <w:rFonts w:ascii="Times New Roman" w:eastAsia="標楷體" w:hAnsi="Times New Roman" w:cs="Arial Unicode MS"/>
          <w:szCs w:val="24"/>
        </w:rPr>
        <w:t>時</w:t>
      </w: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0</w:t>
      </w:r>
      <w:r w:rsidRPr="00251C15">
        <w:rPr>
          <w:rFonts w:ascii="Times New Roman" w:eastAsia="標楷體" w:hAnsi="Times New Roman" w:cs="Times" w:hint="eastAsia"/>
          <w:szCs w:val="24"/>
        </w:rPr>
        <w:t>0</w:t>
      </w:r>
      <w:r w:rsidRPr="00251C15">
        <w:rPr>
          <w:rFonts w:ascii="Times New Roman" w:eastAsia="標楷體" w:hAnsi="Times New Roman" w:cs="Arial Unicode MS"/>
          <w:szCs w:val="24"/>
        </w:rPr>
        <w:t>分</w:t>
      </w:r>
    </w:p>
    <w:p w:rsidR="00FC3C41" w:rsidRPr="00251C15" w:rsidRDefault="00FC3C41" w:rsidP="00FC3C41">
      <w:pPr>
        <w:pBdr>
          <w:top w:val="nil"/>
          <w:left w:val="nil"/>
          <w:bottom w:val="nil"/>
          <w:right w:val="nil"/>
          <w:between w:val="nil"/>
        </w:pBdr>
        <w:ind w:left="480" w:hangingChars="200" w:hanging="480"/>
        <w:rPr>
          <w:rFonts w:ascii="Times New Roman" w:eastAsia="標楷體" w:hAnsi="Times New Roman" w:cs="Times"/>
          <w:b/>
          <w:szCs w:val="24"/>
        </w:rPr>
      </w:pPr>
      <w:r w:rsidRPr="00251C15">
        <w:rPr>
          <w:rFonts w:ascii="Times New Roman" w:eastAsia="標楷體" w:hAnsi="Times New Roman" w:cs="Arial Unicode MS"/>
          <w:szCs w:val="24"/>
        </w:rPr>
        <w:t>貳、主持人：汪啟聖</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委員</w:t>
      </w:r>
    </w:p>
    <w:p w:rsidR="00FC3C41" w:rsidRPr="00251C15" w:rsidRDefault="00FC3C41" w:rsidP="00FC3C41">
      <w:pPr>
        <w:pBdr>
          <w:top w:val="nil"/>
          <w:left w:val="nil"/>
          <w:bottom w:val="nil"/>
          <w:right w:val="nil"/>
          <w:between w:val="nil"/>
        </w:pBdr>
        <w:ind w:left="480" w:hangingChars="200" w:hanging="480"/>
        <w:rPr>
          <w:rFonts w:ascii="Times New Roman" w:eastAsia="標楷體" w:hAnsi="Times New Roman"/>
          <w:szCs w:val="24"/>
        </w:rPr>
      </w:pPr>
      <w:r w:rsidRPr="00251C15">
        <w:rPr>
          <w:rFonts w:ascii="Times New Roman" w:eastAsia="標楷體" w:hAnsi="Times New Roman" w:cs="Arial Unicode MS"/>
          <w:szCs w:val="24"/>
        </w:rPr>
        <w:t>參、地點：原住民族委員會</w:t>
      </w: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 xml:space="preserve">15 </w:t>
      </w:r>
      <w:r w:rsidRPr="00251C15">
        <w:rPr>
          <w:rFonts w:ascii="Times New Roman" w:eastAsia="標楷體" w:hAnsi="Times New Roman" w:cs="Arial Unicode MS"/>
          <w:szCs w:val="24"/>
        </w:rPr>
        <w:t>樓會議室</w:t>
      </w:r>
      <w:r w:rsidRPr="00251C15">
        <w:rPr>
          <w:rFonts w:ascii="Times New Roman" w:eastAsia="標楷體" w:hAnsi="Times New Roman" w:cs="Arial Unicode MS"/>
          <w:szCs w:val="24"/>
        </w:rPr>
        <w:t xml:space="preserve"> </w:t>
      </w:r>
    </w:p>
    <w:p w:rsidR="00FC3C41" w:rsidRPr="00251C15" w:rsidRDefault="00FC3C41" w:rsidP="00FC3C41">
      <w:pPr>
        <w:pBdr>
          <w:top w:val="nil"/>
          <w:left w:val="nil"/>
          <w:bottom w:val="nil"/>
          <w:right w:val="nil"/>
          <w:between w:val="nil"/>
        </w:pBdr>
        <w:ind w:left="480" w:hangingChars="200" w:hanging="480"/>
        <w:rPr>
          <w:rFonts w:ascii="Times New Roman" w:eastAsia="標楷體" w:hAnsi="Times New Roman" w:cs="Arial Unicode MS"/>
          <w:szCs w:val="24"/>
        </w:rPr>
      </w:pPr>
      <w:r w:rsidRPr="00251C15">
        <w:rPr>
          <w:rFonts w:ascii="Times New Roman" w:eastAsia="標楷體" w:hAnsi="Times New Roman" w:cs="Arial Unicode MS"/>
          <w:szCs w:val="24"/>
        </w:rPr>
        <w:t>肆、申請單位：</w:t>
      </w:r>
      <w:r w:rsidRPr="00251C15">
        <w:rPr>
          <w:rFonts w:ascii="Times New Roman" w:eastAsia="標楷體" w:hAnsi="Times New Roman" w:cs="Arial Unicode MS" w:hint="eastAsia"/>
          <w:szCs w:val="24"/>
        </w:rPr>
        <w:t>中國醫藥大學營養學系</w:t>
      </w:r>
    </w:p>
    <w:p w:rsidR="00FC3C41" w:rsidRPr="00251C15" w:rsidRDefault="00FC3C41" w:rsidP="00FC3C41">
      <w:pPr>
        <w:pBdr>
          <w:top w:val="nil"/>
          <w:left w:val="nil"/>
          <w:bottom w:val="nil"/>
          <w:right w:val="nil"/>
          <w:between w:val="nil"/>
        </w:pBdr>
        <w:ind w:left="2160" w:hangingChars="900" w:hanging="2160"/>
        <w:rPr>
          <w:rFonts w:ascii="Times New Roman" w:eastAsia="標楷體" w:hAnsi="Times New Roman" w:cs="Arial Unicode MS"/>
          <w:szCs w:val="24"/>
        </w:rPr>
      </w:pPr>
      <w:r w:rsidRPr="00251C15">
        <w:rPr>
          <w:rFonts w:ascii="Times New Roman" w:eastAsia="標楷體" w:hAnsi="Times New Roman" w:cs="Arial Unicode MS"/>
          <w:szCs w:val="24"/>
        </w:rPr>
        <w:t>伍、研究計畫名稱：</w:t>
      </w:r>
      <w:r w:rsidRPr="00251C15">
        <w:rPr>
          <w:rFonts w:ascii="Times New Roman" w:eastAsia="標楷體" w:hAnsi="Times New Roman" w:cs="Arial Unicode MS" w:hint="eastAsia"/>
          <w:szCs w:val="24"/>
        </w:rPr>
        <w:t>探討台灣地區原住民體脂肪、飲食品質與肥胖、代謝症候群相關性</w:t>
      </w:r>
    </w:p>
    <w:p w:rsidR="00FC3C41" w:rsidRPr="00251C15" w:rsidRDefault="00FC3C41" w:rsidP="00FC3C41">
      <w:pPr>
        <w:pBdr>
          <w:top w:val="nil"/>
          <w:left w:val="nil"/>
          <w:bottom w:val="nil"/>
          <w:right w:val="nil"/>
          <w:between w:val="nil"/>
        </w:pBdr>
        <w:ind w:left="3120" w:hangingChars="1300" w:hanging="3120"/>
        <w:rPr>
          <w:rFonts w:ascii="Times New Roman" w:eastAsia="標楷體" w:hAnsi="Times New Roman"/>
          <w:szCs w:val="24"/>
        </w:rPr>
      </w:pPr>
      <w:r w:rsidRPr="00251C15">
        <w:rPr>
          <w:rFonts w:ascii="Times New Roman" w:eastAsia="標楷體" w:hAnsi="Times New Roman" w:cs="Arial Unicode MS"/>
          <w:szCs w:val="24"/>
        </w:rPr>
        <w:t>陸、研究主持人</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申請人</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吳佩瑜專案助理教授</w:t>
      </w:r>
    </w:p>
    <w:p w:rsidR="00FC3C41" w:rsidRPr="00251C15" w:rsidRDefault="00FC3C41" w:rsidP="00FC3C41">
      <w:pPr>
        <w:pBdr>
          <w:top w:val="nil"/>
          <w:left w:val="nil"/>
          <w:bottom w:val="nil"/>
          <w:right w:val="nil"/>
          <w:between w:val="nil"/>
        </w:pBdr>
        <w:ind w:left="480" w:hangingChars="200" w:hanging="480"/>
        <w:rPr>
          <w:rFonts w:ascii="Times New Roman" w:eastAsia="標楷體" w:hAnsi="Times New Roman" w:cs="Arial Unicode MS"/>
          <w:szCs w:val="24"/>
        </w:rPr>
      </w:pPr>
      <w:proofErr w:type="gramStart"/>
      <w:r w:rsidRPr="00251C15">
        <w:rPr>
          <w:rFonts w:ascii="Times New Roman" w:eastAsia="標楷體" w:hAnsi="Times New Roman" w:cs="Arial Unicode MS"/>
          <w:szCs w:val="24"/>
        </w:rPr>
        <w:t>柒</w:t>
      </w:r>
      <w:proofErr w:type="gramEnd"/>
      <w:r w:rsidRPr="00251C15">
        <w:rPr>
          <w:rFonts w:ascii="Times New Roman" w:eastAsia="標楷體" w:hAnsi="Times New Roman" w:cs="Arial Unicode MS"/>
          <w:szCs w:val="24"/>
        </w:rPr>
        <w:t>、出／列席人員：</w:t>
      </w:r>
    </w:p>
    <w:p w:rsidR="00FC3C41" w:rsidRPr="00251C15" w:rsidRDefault="00FC3C41" w:rsidP="00FC3C41">
      <w:pPr>
        <w:pBdr>
          <w:top w:val="nil"/>
          <w:left w:val="nil"/>
          <w:bottom w:val="nil"/>
          <w:right w:val="nil"/>
          <w:between w:val="nil"/>
        </w:pBdr>
        <w:ind w:leftChars="100" w:left="960" w:hangingChars="300" w:hanging="720"/>
        <w:rPr>
          <w:rFonts w:ascii="Times New Roman" w:eastAsia="標楷體" w:hAnsi="Times New Roman"/>
          <w:szCs w:val="24"/>
        </w:rPr>
      </w:pPr>
      <w:r w:rsidRPr="00251C15">
        <w:rPr>
          <w:rFonts w:ascii="Times New Roman" w:eastAsia="標楷體" w:hAnsi="Times New Roman" w:cs="Arial Unicode MS"/>
          <w:szCs w:val="24"/>
        </w:rPr>
        <w:t>出席：</w:t>
      </w:r>
      <w:r w:rsidRPr="00251C15">
        <w:rPr>
          <w:rFonts w:ascii="Times New Roman" w:eastAsia="標楷體" w:hAnsi="Times New Roman" w:cs="Arial Unicode MS" w:hint="eastAsia"/>
          <w:szCs w:val="24"/>
        </w:rPr>
        <w:t>羅恩加委員、阿里曼</w:t>
      </w:r>
      <w:proofErr w:type="gramStart"/>
      <w:r w:rsidRPr="00251C15">
        <w:rPr>
          <w:rFonts w:ascii="Times New Roman" w:eastAsia="標楷體" w:hAnsi="Times New Roman" w:cs="Arial Unicode MS" w:hint="eastAsia"/>
          <w:szCs w:val="24"/>
        </w:rPr>
        <w:t>‧伊斯達西拔爾委員</w:t>
      </w:r>
      <w:proofErr w:type="gramEnd"/>
      <w:r w:rsidRPr="00251C15">
        <w:rPr>
          <w:rFonts w:ascii="Times New Roman" w:eastAsia="標楷體" w:hAnsi="Times New Roman" w:cs="Arial Unicode MS" w:hint="eastAsia"/>
          <w:szCs w:val="24"/>
        </w:rPr>
        <w:t>、林娜鈴委員、</w:t>
      </w:r>
      <w:proofErr w:type="gramStart"/>
      <w:r w:rsidRPr="00251C15">
        <w:rPr>
          <w:rFonts w:ascii="Times New Roman" w:eastAsia="標楷體" w:hAnsi="Times New Roman" w:cs="Arial Unicode MS" w:hint="eastAsia"/>
          <w:szCs w:val="24"/>
        </w:rPr>
        <w:t>蘇吏亞伯</w:t>
      </w:r>
      <w:proofErr w:type="gramEnd"/>
      <w:r w:rsidRPr="00251C15">
        <w:rPr>
          <w:rFonts w:ascii="Times New Roman" w:eastAsia="標楷體" w:hAnsi="Times New Roman" w:cs="Arial Unicode MS" w:hint="eastAsia"/>
          <w:szCs w:val="24"/>
        </w:rPr>
        <w:t>・布里旦</w:t>
      </w:r>
      <w:r w:rsidRPr="00251C15">
        <w:rPr>
          <w:rFonts w:ascii="Times New Roman" w:eastAsia="標楷體" w:hAnsi="Times New Roman" w:cs="Arial Unicode MS"/>
          <w:szCs w:val="24"/>
        </w:rPr>
        <w:t>委員、汪啟聖委員、高美容委員、</w:t>
      </w:r>
      <w:r w:rsidRPr="00251C15">
        <w:rPr>
          <w:rFonts w:ascii="Times New Roman" w:eastAsia="標楷體" w:hAnsi="Times New Roman" w:cs="Arial Unicode MS" w:hint="eastAsia"/>
          <w:szCs w:val="24"/>
        </w:rPr>
        <w:t>毛喬慧</w:t>
      </w:r>
      <w:r w:rsidRPr="00251C15">
        <w:rPr>
          <w:rFonts w:ascii="Times New Roman" w:eastAsia="標楷體" w:hAnsi="Times New Roman" w:cs="Arial Unicode MS"/>
          <w:szCs w:val="24"/>
        </w:rPr>
        <w:t>委員</w:t>
      </w:r>
      <w:r w:rsidRPr="00251C15">
        <w:rPr>
          <w:rFonts w:ascii="Times New Roman" w:eastAsia="標楷體" w:hAnsi="Times New Roman" w:cs="Arial Unicode MS" w:hint="eastAsia"/>
          <w:szCs w:val="24"/>
        </w:rPr>
        <w:t>、吳雅雯委員、陳峻鵬委員、潘明治委員</w:t>
      </w:r>
      <w:r w:rsidRPr="00251C15">
        <w:rPr>
          <w:rFonts w:ascii="Times New Roman" w:eastAsia="標楷體" w:hAnsi="Times New Roman" w:cs="Arial Unicode MS"/>
          <w:szCs w:val="24"/>
        </w:rPr>
        <w:t>。</w:t>
      </w:r>
    </w:p>
    <w:p w:rsidR="00FC3C41" w:rsidRPr="00251C15" w:rsidRDefault="00FC3C41" w:rsidP="00FC3C41">
      <w:pPr>
        <w:pBdr>
          <w:top w:val="nil"/>
          <w:left w:val="nil"/>
          <w:bottom w:val="nil"/>
          <w:right w:val="nil"/>
          <w:between w:val="nil"/>
        </w:pBdr>
        <w:ind w:leftChars="100" w:left="960" w:hangingChars="300" w:hanging="720"/>
        <w:rPr>
          <w:rFonts w:ascii="Times New Roman" w:eastAsia="標楷體" w:hAnsi="Times New Roman" w:cs="Arial Unicode MS"/>
          <w:szCs w:val="24"/>
        </w:rPr>
      </w:pPr>
      <w:r w:rsidRPr="00251C15">
        <w:rPr>
          <w:rFonts w:ascii="Times New Roman" w:eastAsia="標楷體" w:hAnsi="Times New Roman" w:cs="Arial Unicode MS" w:hint="eastAsia"/>
          <w:szCs w:val="24"/>
        </w:rPr>
        <w:t>列</w:t>
      </w:r>
      <w:r w:rsidRPr="00251C15">
        <w:rPr>
          <w:rFonts w:ascii="Times New Roman" w:eastAsia="標楷體" w:hAnsi="Times New Roman" w:cs="Arial Unicode MS"/>
          <w:szCs w:val="24"/>
        </w:rPr>
        <w:t>席：</w:t>
      </w:r>
      <w:r w:rsidRPr="00251C15">
        <w:rPr>
          <w:rFonts w:ascii="Times New Roman" w:eastAsia="標楷體" w:hAnsi="Times New Roman" w:cs="Arial Unicode MS" w:hint="eastAsia"/>
          <w:szCs w:val="24"/>
        </w:rPr>
        <w:t>董靜芬副處長、</w:t>
      </w:r>
      <w:r w:rsidRPr="00251C15">
        <w:rPr>
          <w:rFonts w:ascii="Times New Roman" w:eastAsia="標楷體" w:hAnsi="Times New Roman" w:cs="Arial Unicode MS"/>
          <w:szCs w:val="24"/>
        </w:rPr>
        <w:t>黃郁文科員、林綠紅副執行長</w:t>
      </w:r>
      <w:r w:rsidRPr="00251C15">
        <w:rPr>
          <w:rFonts w:ascii="Times New Roman" w:eastAsia="標楷體" w:hAnsi="Times New Roman" w:cs="Arial Unicode MS" w:hint="eastAsia"/>
          <w:szCs w:val="24"/>
        </w:rPr>
        <w:t>（線上與會）、許俊才副教授（線上與會）、陳張培倫副教授</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黃星樺</w:t>
      </w:r>
      <w:r w:rsidRPr="00251C15">
        <w:rPr>
          <w:rFonts w:ascii="Times New Roman" w:eastAsia="標楷體" w:hAnsi="Times New Roman" w:cs="Arial Unicode MS"/>
          <w:szCs w:val="24"/>
        </w:rPr>
        <w:t>助理、</w:t>
      </w:r>
      <w:r w:rsidRPr="00251C15">
        <w:rPr>
          <w:rFonts w:ascii="Times New Roman" w:eastAsia="標楷體" w:hAnsi="Times New Roman" w:cs="Arial Unicode MS" w:hint="eastAsia"/>
          <w:szCs w:val="24"/>
        </w:rPr>
        <w:t>吳佩瑜助理教授。</w:t>
      </w:r>
    </w:p>
    <w:p w:rsidR="00FC3C41" w:rsidRPr="00251C15" w:rsidRDefault="00FC3C41" w:rsidP="00FC3C41">
      <w:pPr>
        <w:pBdr>
          <w:top w:val="nil"/>
          <w:left w:val="nil"/>
          <w:bottom w:val="nil"/>
          <w:right w:val="nil"/>
          <w:between w:val="nil"/>
        </w:pBdr>
        <w:ind w:left="480" w:hangingChars="200" w:hanging="480"/>
        <w:rPr>
          <w:rFonts w:ascii="Times New Roman" w:eastAsia="標楷體" w:hAnsi="Times New Roman" w:cs="Arial Unicode MS"/>
          <w:szCs w:val="24"/>
        </w:rPr>
      </w:pPr>
      <w:r w:rsidRPr="00251C15">
        <w:rPr>
          <w:rFonts w:ascii="Times New Roman" w:eastAsia="標楷體" w:hAnsi="Times New Roman" w:cs="Arial Unicode MS"/>
          <w:szCs w:val="24"/>
        </w:rPr>
        <w:t>捌、本會中央諮詢會應出席委員人數計</w:t>
      </w:r>
      <w:r w:rsidRPr="00251C15">
        <w:rPr>
          <w:rFonts w:ascii="Times New Roman" w:eastAsia="標楷體" w:hAnsi="Times New Roman" w:cs="Times"/>
          <w:szCs w:val="24"/>
        </w:rPr>
        <w:t>16</w:t>
      </w:r>
      <w:r w:rsidRPr="00251C15">
        <w:rPr>
          <w:rFonts w:ascii="Times New Roman" w:eastAsia="標楷體" w:hAnsi="Times New Roman" w:cs="Arial Unicode MS"/>
          <w:szCs w:val="24"/>
        </w:rPr>
        <w:t>人（含召集人），法定出席人數</w:t>
      </w:r>
      <w:r w:rsidRPr="00251C15">
        <w:rPr>
          <w:rFonts w:ascii="Times New Roman" w:eastAsia="標楷體" w:hAnsi="Times New Roman" w:cs="Times"/>
          <w:szCs w:val="24"/>
        </w:rPr>
        <w:t>9</w:t>
      </w:r>
      <w:r w:rsidRPr="00251C15">
        <w:rPr>
          <w:rFonts w:ascii="Times New Roman" w:eastAsia="標楷體" w:hAnsi="Times New Roman" w:cs="Arial Unicode MS"/>
          <w:szCs w:val="24"/>
        </w:rPr>
        <w:t>人，實際出席人</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數為</w:t>
      </w:r>
      <w:r w:rsidRPr="00251C15">
        <w:rPr>
          <w:rFonts w:ascii="Times New Roman" w:eastAsia="標楷體" w:hAnsi="Times New Roman" w:cs="Arial Unicode MS" w:hint="eastAsia"/>
          <w:szCs w:val="24"/>
        </w:rPr>
        <w:t>1</w:t>
      </w:r>
      <w:r w:rsidRPr="00251C15">
        <w:rPr>
          <w:rFonts w:ascii="Times New Roman" w:eastAsia="標楷體" w:hAnsi="Times New Roman" w:cs="Arial Unicode MS"/>
          <w:szCs w:val="24"/>
        </w:rPr>
        <w:t>0</w:t>
      </w:r>
      <w:r w:rsidRPr="00251C15">
        <w:rPr>
          <w:rFonts w:ascii="Times New Roman" w:eastAsia="標楷體" w:hAnsi="Times New Roman" w:cs="Arial Unicode MS" w:hint="eastAsia"/>
          <w:szCs w:val="24"/>
        </w:rPr>
        <w:t>人</w:t>
      </w:r>
      <w:r w:rsidRPr="00251C15">
        <w:rPr>
          <w:rFonts w:ascii="Times New Roman" w:eastAsia="標楷體" w:hAnsi="Times New Roman" w:cs="Arial Unicode MS"/>
          <w:szCs w:val="24"/>
        </w:rPr>
        <w:t>，全程出席人數／議決人數</w:t>
      </w:r>
      <w:r w:rsidRPr="00251C15">
        <w:rPr>
          <w:rFonts w:ascii="Times New Roman" w:eastAsia="標楷體" w:hAnsi="Times New Roman" w:cs="Times"/>
          <w:szCs w:val="24"/>
        </w:rPr>
        <w:t>10</w:t>
      </w:r>
      <w:r w:rsidRPr="00251C15">
        <w:rPr>
          <w:rFonts w:ascii="Times New Roman" w:eastAsia="標楷體" w:hAnsi="Times New Roman" w:cs="Arial Unicode MS"/>
          <w:szCs w:val="24"/>
        </w:rPr>
        <w:t>人。</w:t>
      </w:r>
      <w:r w:rsidRPr="00251C15">
        <w:rPr>
          <w:rFonts w:ascii="Times New Roman" w:eastAsia="標楷體" w:hAnsi="Times New Roman" w:cs="Arial Unicode MS"/>
          <w:szCs w:val="24"/>
        </w:rPr>
        <w:t xml:space="preserve"> </w:t>
      </w:r>
    </w:p>
    <w:p w:rsidR="00FC3C41" w:rsidRPr="00251C15" w:rsidRDefault="00FC3C41" w:rsidP="00FC3C41">
      <w:pPr>
        <w:pBdr>
          <w:top w:val="nil"/>
          <w:left w:val="nil"/>
          <w:bottom w:val="nil"/>
          <w:right w:val="nil"/>
          <w:between w:val="nil"/>
        </w:pBdr>
        <w:ind w:left="480" w:hangingChars="200" w:hanging="480"/>
        <w:rPr>
          <w:rFonts w:ascii="Times New Roman" w:eastAsia="標楷體" w:hAnsi="Times New Roman"/>
          <w:szCs w:val="24"/>
        </w:rPr>
      </w:pPr>
      <w:r w:rsidRPr="00251C15">
        <w:rPr>
          <w:rFonts w:ascii="Times New Roman" w:eastAsia="標楷體" w:hAnsi="Times New Roman" w:cs="Arial Unicode MS"/>
          <w:szCs w:val="24"/>
        </w:rPr>
        <w:t>玖、紀錄：</w:t>
      </w:r>
      <w:r w:rsidRPr="00251C15">
        <w:rPr>
          <w:rFonts w:ascii="Times New Roman" w:eastAsia="標楷體" w:hAnsi="Times New Roman" w:cs="Arial Unicode MS" w:hint="eastAsia"/>
          <w:szCs w:val="24"/>
        </w:rPr>
        <w:t>黃郁文</w:t>
      </w:r>
    </w:p>
    <w:p w:rsidR="00FC3C41" w:rsidRPr="00251C15" w:rsidRDefault="00FC3C41" w:rsidP="00FC3C41">
      <w:pPr>
        <w:pBdr>
          <w:top w:val="nil"/>
          <w:left w:val="nil"/>
          <w:bottom w:val="nil"/>
          <w:right w:val="nil"/>
          <w:between w:val="nil"/>
        </w:pBdr>
        <w:ind w:left="480" w:hangingChars="200" w:hanging="480"/>
        <w:rPr>
          <w:rFonts w:ascii="Times New Roman" w:eastAsia="標楷體" w:hAnsi="Times New Roman"/>
          <w:szCs w:val="24"/>
        </w:rPr>
      </w:pPr>
      <w:r w:rsidRPr="00251C15">
        <w:rPr>
          <w:rFonts w:ascii="Apple Color Emoji" w:eastAsia="標楷體" w:hAnsi="Apple Color Emoji" w:cs="Apple Color Emoji" w:hint="eastAsia"/>
          <w:szCs w:val="24"/>
        </w:rPr>
        <w:t>拾</w:t>
      </w:r>
      <w:r w:rsidRPr="00251C15">
        <w:rPr>
          <w:rFonts w:ascii="Times New Roman" w:eastAsia="標楷體" w:hAnsi="Times New Roman" w:cs="Arial Unicode MS"/>
          <w:szCs w:val="24"/>
        </w:rPr>
        <w:t>、會議內容：</w:t>
      </w:r>
      <w:r w:rsidRPr="00251C15">
        <w:rPr>
          <w:rFonts w:ascii="Times New Roman" w:eastAsia="標楷體" w:hAnsi="Times New Roman" w:cs="Arial Unicode MS"/>
          <w:szCs w:val="24"/>
        </w:rPr>
        <w:t xml:space="preserve"> </w:t>
      </w:r>
    </w:p>
    <w:p w:rsidR="00FC3C41" w:rsidRPr="00251C15" w:rsidRDefault="00FC3C41" w:rsidP="00FC3C41">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一、</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主持人確認出席人數達法定標準。</w:t>
      </w:r>
      <w:r w:rsidRPr="00251C15">
        <w:rPr>
          <w:rFonts w:ascii="Times New Roman" w:eastAsia="標楷體" w:hAnsi="Times New Roman" w:cs="Arial Unicode MS"/>
          <w:szCs w:val="24"/>
        </w:rPr>
        <w:t xml:space="preserve"> </w:t>
      </w:r>
    </w:p>
    <w:p w:rsidR="00FC3C41" w:rsidRPr="00251C15" w:rsidRDefault="00FC3C41" w:rsidP="00FC3C41">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二、</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專管中心報告：（略）</w:t>
      </w:r>
      <w:r w:rsidRPr="00251C15">
        <w:rPr>
          <w:rFonts w:ascii="Times New Roman" w:eastAsia="標楷體" w:hAnsi="Times New Roman" w:cs="Arial Unicode MS"/>
          <w:szCs w:val="24"/>
        </w:rPr>
        <w:t xml:space="preserve"> </w:t>
      </w:r>
    </w:p>
    <w:p w:rsidR="00FC3C41" w:rsidRPr="00251C15" w:rsidRDefault="00FC3C41" w:rsidP="00FC3C41">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三、</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研究主持人報告：（略）</w:t>
      </w:r>
      <w:r w:rsidRPr="00251C15">
        <w:rPr>
          <w:rFonts w:ascii="Times New Roman" w:eastAsia="標楷體" w:hAnsi="Times New Roman" w:cs="Arial Unicode MS"/>
          <w:szCs w:val="24"/>
        </w:rPr>
        <w:t xml:space="preserve"> </w:t>
      </w:r>
    </w:p>
    <w:p w:rsidR="00FC3C41" w:rsidRPr="00251C15" w:rsidRDefault="00FC3C41" w:rsidP="00FC3C41">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四、</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綜合討論及</w:t>
      </w:r>
      <w:proofErr w:type="gramStart"/>
      <w:r w:rsidRPr="00251C15">
        <w:rPr>
          <w:rFonts w:ascii="Times New Roman" w:eastAsia="標楷體" w:hAnsi="Times New Roman" w:cs="Arial Unicode MS"/>
          <w:szCs w:val="24"/>
        </w:rPr>
        <w:t>詢</w:t>
      </w:r>
      <w:proofErr w:type="gramEnd"/>
      <w:r w:rsidRPr="00251C15">
        <w:rPr>
          <w:rFonts w:ascii="Times New Roman" w:eastAsia="標楷體" w:hAnsi="Times New Roman" w:cs="Arial Unicode MS"/>
          <w:szCs w:val="24"/>
        </w:rPr>
        <w:t>答：</w:t>
      </w:r>
      <w:r w:rsidRPr="00251C15">
        <w:rPr>
          <w:rFonts w:ascii="Times New Roman" w:eastAsia="標楷體" w:hAnsi="Times New Roman" w:cs="Arial Unicode MS"/>
          <w:szCs w:val="24"/>
        </w:rPr>
        <w:t xml:space="preserve"> </w:t>
      </w:r>
    </w:p>
    <w:p w:rsidR="00FC3C41" w:rsidRPr="00251C15" w:rsidRDefault="00FC3C41" w:rsidP="00FC3C41">
      <w:pPr>
        <w:pBdr>
          <w:top w:val="nil"/>
          <w:left w:val="nil"/>
          <w:bottom w:val="nil"/>
          <w:right w:val="nil"/>
          <w:between w:val="nil"/>
        </w:pBdr>
        <w:ind w:leftChars="200" w:left="480"/>
        <w:rPr>
          <w:rFonts w:ascii="Times New Roman" w:eastAsia="標楷體" w:hAnsi="Times New Roman"/>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一</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學者建議：</w:t>
      </w:r>
    </w:p>
    <w:p w:rsidR="00FC3C41" w:rsidRPr="00251C15" w:rsidRDefault="00FC3C41" w:rsidP="00FC3C41">
      <w:pPr>
        <w:pBdr>
          <w:top w:val="nil"/>
          <w:left w:val="nil"/>
          <w:bottom w:val="nil"/>
          <w:right w:val="nil"/>
          <w:between w:val="nil"/>
        </w:pBdr>
        <w:ind w:leftChars="300" w:left="720"/>
        <w:rPr>
          <w:rFonts w:ascii="Times New Roman" w:eastAsia="標楷體" w:hAnsi="Times New Roman"/>
          <w:szCs w:val="24"/>
        </w:rPr>
      </w:pPr>
      <w:r w:rsidRPr="00251C15">
        <w:rPr>
          <w:rFonts w:ascii="Times New Roman" w:eastAsia="標楷體" w:hAnsi="Times New Roman" w:cs="Times"/>
          <w:szCs w:val="24"/>
        </w:rPr>
        <w:t xml:space="preserve">1. </w:t>
      </w:r>
      <w:r w:rsidRPr="00251C15">
        <w:rPr>
          <w:rFonts w:ascii="Times New Roman" w:eastAsia="標楷體" w:hAnsi="Times New Roman" w:cs="Arial Unicode MS" w:hint="eastAsia"/>
          <w:szCs w:val="24"/>
        </w:rPr>
        <w:t>許俊才</w:t>
      </w:r>
      <w:r w:rsidRPr="00251C15">
        <w:rPr>
          <w:rFonts w:ascii="Times New Roman" w:eastAsia="標楷體" w:hAnsi="Times New Roman" w:cs="Arial Unicode MS"/>
          <w:szCs w:val="24"/>
        </w:rPr>
        <w:t>：</w:t>
      </w:r>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 xml:space="preserve">(1) </w:t>
      </w:r>
      <w:r w:rsidRPr="00251C15">
        <w:rPr>
          <w:rFonts w:ascii="Times New Roman" w:eastAsia="標楷體" w:hAnsi="Times New Roman" w:cs="Times" w:hint="eastAsia"/>
          <w:szCs w:val="24"/>
        </w:rPr>
        <w:t>建議在題目和摘要中將「原住民」修正為「原住民族」。</w:t>
      </w:r>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w:t>
      </w:r>
      <w:r w:rsidRPr="00251C15">
        <w:rPr>
          <w:rFonts w:ascii="Times New Roman" w:eastAsia="標楷體" w:hAnsi="Times New Roman" w:cs="Times"/>
          <w:szCs w:val="24"/>
        </w:rPr>
        <w:t>2)</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摘要中提到要做「原漢比較」，但從目前的題目看來，容易讓人以為這份研究是在探討原住民身上各種相關變項彼此之間的關係。</w:t>
      </w:r>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w:t>
      </w:r>
      <w:r w:rsidRPr="00251C15">
        <w:rPr>
          <w:rFonts w:ascii="Times New Roman" w:eastAsia="標楷體" w:hAnsi="Times New Roman" w:cs="Times"/>
          <w:szCs w:val="24"/>
        </w:rPr>
        <w:t xml:space="preserve">3) </w:t>
      </w:r>
      <w:r w:rsidRPr="00251C15">
        <w:rPr>
          <w:rFonts w:ascii="Times New Roman" w:eastAsia="標楷體" w:hAnsi="Times New Roman" w:cs="Times" w:hint="eastAsia"/>
          <w:szCs w:val="24"/>
        </w:rPr>
        <w:t>在「研究目的」與「背景說明」的地方，幾乎集中在醫學背景或醫學模式下進行的討論，但是對於原住民族健康議題的討論則很少。建議在進行背景說明時，納入有關原住民族健康之社會、歷史脈絡的討論，避免在研究成果的論述上停留在醫學模式的原住民族健康因素討論，甚至進而導出原住民族</w:t>
      </w:r>
      <w:proofErr w:type="gramStart"/>
      <w:r w:rsidRPr="00251C15">
        <w:rPr>
          <w:rFonts w:ascii="Times New Roman" w:eastAsia="標楷體" w:hAnsi="Times New Roman" w:cs="Times" w:hint="eastAsia"/>
          <w:szCs w:val="24"/>
        </w:rPr>
        <w:t>健康餘命</w:t>
      </w:r>
      <w:proofErr w:type="gramEnd"/>
      <w:r w:rsidRPr="00251C15">
        <w:rPr>
          <w:rFonts w:ascii="Times New Roman" w:eastAsia="標楷體" w:hAnsi="Times New Roman" w:cs="Times" w:hint="eastAsia"/>
          <w:szCs w:val="24"/>
        </w:rPr>
        <w:t>的影響因子歸因於「個人行為」的論述，反而忽略了體脂肪、飲食品質、肥胖與代謝症候群等變項背後的社會結構因子影響因素。</w:t>
      </w:r>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lastRenderedPageBreak/>
        <w:t>(</w:t>
      </w:r>
      <w:r w:rsidRPr="00251C15">
        <w:rPr>
          <w:rFonts w:ascii="Times New Roman" w:eastAsia="標楷體" w:hAnsi="Times New Roman" w:cs="Times"/>
          <w:szCs w:val="24"/>
        </w:rPr>
        <w:t xml:space="preserve">4) </w:t>
      </w:r>
      <w:r w:rsidRPr="00251C15">
        <w:rPr>
          <w:rFonts w:ascii="Times New Roman" w:eastAsia="標楷體" w:hAnsi="Times New Roman" w:cs="Times" w:hint="eastAsia"/>
          <w:szCs w:val="24"/>
        </w:rPr>
        <w:t>建議邀請相關領域的族群委員或學者專家擔任研究諮詢對象：承上建議，若能在本研究計畫納入相關領域的族群人士提供相關的意見／建議，應有助於計畫主持人減少在研究詮釋上的失誤，進而避免研究成果加深族群的負面影響。</w:t>
      </w:r>
    </w:p>
    <w:p w:rsidR="00FC3C41" w:rsidRPr="00251C15" w:rsidRDefault="00FC3C41" w:rsidP="00FC3C41">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szCs w:val="24"/>
        </w:rPr>
        <w:t>2.</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林綠紅</w:t>
      </w:r>
      <w:r w:rsidRPr="00251C15">
        <w:rPr>
          <w:rFonts w:ascii="Times New Roman" w:eastAsia="標楷體" w:hAnsi="Times New Roman" w:cs="Times"/>
          <w:szCs w:val="24"/>
        </w:rPr>
        <w:t>：</w:t>
      </w:r>
      <w:r w:rsidRPr="00251C15">
        <w:rPr>
          <w:rFonts w:ascii="Times New Roman" w:eastAsia="標楷體" w:hAnsi="Times New Roman" w:cs="Times"/>
          <w:szCs w:val="24"/>
        </w:rPr>
        <w:t xml:space="preserve"> </w:t>
      </w:r>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 xml:space="preserve">(1) </w:t>
      </w:r>
      <w:r w:rsidRPr="00251C15">
        <w:rPr>
          <w:rFonts w:ascii="Times New Roman" w:eastAsia="標楷體" w:hAnsi="Times New Roman" w:cs="Times" w:hint="eastAsia"/>
          <w:szCs w:val="24"/>
        </w:rPr>
        <w:t>本研究使用</w:t>
      </w:r>
      <w:r w:rsidRPr="00251C15">
        <w:rPr>
          <w:rFonts w:ascii="Times New Roman" w:eastAsia="標楷體" w:hAnsi="Times New Roman" w:cs="Times" w:hint="eastAsia"/>
          <w:szCs w:val="24"/>
        </w:rPr>
        <w:t xml:space="preserve"> 2013-2016 </w:t>
      </w:r>
      <w:r w:rsidRPr="00251C15">
        <w:rPr>
          <w:rFonts w:ascii="Times New Roman" w:eastAsia="標楷體" w:hAnsi="Times New Roman" w:cs="Times" w:hint="eastAsia"/>
          <w:szCs w:val="24"/>
        </w:rPr>
        <w:t>年國民營養健康狀況變遷調查之既存資料進行研究，預計分析的資料比例符合原住民族於台灣人口占比，共分析原住民族</w:t>
      </w:r>
      <w:r w:rsidRPr="00251C15">
        <w:rPr>
          <w:rFonts w:ascii="Times New Roman" w:eastAsia="標楷體" w:hAnsi="Times New Roman" w:cs="Times" w:hint="eastAsia"/>
          <w:szCs w:val="24"/>
        </w:rPr>
        <w:t xml:space="preserve"> 55 </w:t>
      </w:r>
      <w:r w:rsidRPr="00251C15">
        <w:rPr>
          <w:rFonts w:ascii="Times New Roman" w:eastAsia="標楷體" w:hAnsi="Times New Roman" w:cs="Times" w:hint="eastAsia"/>
          <w:szCs w:val="24"/>
        </w:rPr>
        <w:t>人、漢人</w:t>
      </w:r>
      <w:r w:rsidRPr="00251C15">
        <w:rPr>
          <w:rFonts w:ascii="Times New Roman" w:eastAsia="標楷體" w:hAnsi="Times New Roman" w:cs="Times" w:hint="eastAsia"/>
          <w:szCs w:val="24"/>
        </w:rPr>
        <w:t xml:space="preserve"> 165 </w:t>
      </w:r>
      <w:r w:rsidRPr="00251C15">
        <w:rPr>
          <w:rFonts w:ascii="Times New Roman" w:eastAsia="標楷體" w:hAnsi="Times New Roman" w:cs="Times" w:hint="eastAsia"/>
          <w:szCs w:val="24"/>
        </w:rPr>
        <w:t>人，且採取相同條件的比對分析，而族群身份資料來自前述調查的資料，研究的設計與研究材料的來源，應不致於產生代表性不足，或過度強調放大原住民族健康議題的情況。</w:t>
      </w:r>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(2</w:t>
      </w:r>
      <w:r w:rsidRPr="00251C15">
        <w:rPr>
          <w:rFonts w:ascii="Times New Roman" w:eastAsia="標楷體" w:hAnsi="Times New Roman" w:cs="Times" w:hint="eastAsia"/>
          <w:szCs w:val="24"/>
        </w:rPr>
        <w:t>)</w:t>
      </w:r>
      <w:r w:rsidRPr="00251C15">
        <w:rPr>
          <w:rFonts w:ascii="Times New Roman" w:eastAsia="標楷體" w:hAnsi="Times New Roman" w:cs="Times"/>
          <w:szCs w:val="24"/>
        </w:rPr>
        <w:t xml:space="preserve"> </w:t>
      </w:r>
      <w:r w:rsidRPr="00251C15">
        <w:rPr>
          <w:rFonts w:ascii="Times New Roman" w:eastAsia="標楷體" w:hAnsi="Times New Roman" w:cs="Times" w:hint="eastAsia"/>
          <w:szCs w:val="24"/>
        </w:rPr>
        <w:t>由於本計畫研究的健康議題為相同條件下，原住民族是否有較高肥胖率或體脂肪，以及其後的代謝症候群的關聯，其有可能有的風險來自研究成果的詮釋是否造成族群的污名，而主持人亦已提及「會注意研究詮釋的失誤，避免對族群的負面影響。」，建議可於本計畫研究成果時注意此部分。</w:t>
      </w:r>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(3</w:t>
      </w:r>
      <w:r w:rsidRPr="00251C15">
        <w:rPr>
          <w:rFonts w:ascii="Times New Roman" w:eastAsia="標楷體" w:hAnsi="Times New Roman" w:cs="Times" w:hint="eastAsia"/>
          <w:szCs w:val="24"/>
        </w:rPr>
        <w:t>)</w:t>
      </w:r>
      <w:r w:rsidRPr="00251C15">
        <w:rPr>
          <w:rFonts w:ascii="Times New Roman" w:eastAsia="標楷體" w:hAnsi="Times New Roman" w:cs="Times"/>
          <w:szCs w:val="24"/>
        </w:rPr>
        <w:t xml:space="preserve"> </w:t>
      </w:r>
      <w:r w:rsidRPr="00251C15">
        <w:rPr>
          <w:rFonts w:ascii="Times New Roman" w:eastAsia="標楷體" w:hAnsi="Times New Roman" w:cs="Times" w:hint="eastAsia"/>
          <w:szCs w:val="24"/>
        </w:rPr>
        <w:t>資料庫中有關飲食習慣的資料，可能會在不同族群上呈現出不</w:t>
      </w:r>
      <w:proofErr w:type="gramStart"/>
      <w:r w:rsidRPr="00251C15">
        <w:rPr>
          <w:rFonts w:ascii="Times New Roman" w:eastAsia="標楷體" w:hAnsi="Times New Roman" w:cs="Times" w:hint="eastAsia"/>
          <w:szCs w:val="24"/>
        </w:rPr>
        <w:t>同樣貌。</w:t>
      </w:r>
      <w:proofErr w:type="gramEnd"/>
      <w:r w:rsidRPr="00251C15">
        <w:rPr>
          <w:rFonts w:ascii="Times New Roman" w:eastAsia="標楷體" w:hAnsi="Times New Roman" w:cs="Times" w:hint="eastAsia"/>
          <w:szCs w:val="24"/>
        </w:rPr>
        <w:t>但如何判斷何者是較好的飲食習慣？此點建議</w:t>
      </w:r>
      <w:proofErr w:type="gramStart"/>
      <w:r w:rsidRPr="00251C15">
        <w:rPr>
          <w:rFonts w:ascii="Times New Roman" w:eastAsia="標楷體" w:hAnsi="Times New Roman" w:cs="Times" w:hint="eastAsia"/>
          <w:szCs w:val="24"/>
        </w:rPr>
        <w:t>釐</w:t>
      </w:r>
      <w:proofErr w:type="gramEnd"/>
      <w:r w:rsidRPr="00251C15">
        <w:rPr>
          <w:rFonts w:ascii="Times New Roman" w:eastAsia="標楷體" w:hAnsi="Times New Roman" w:cs="Times" w:hint="eastAsia"/>
          <w:szCs w:val="24"/>
        </w:rPr>
        <w:t>清，方有可能在後續研究中呈現出該議題在族群上的重要性。</w:t>
      </w:r>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 xml:space="preserve">(4) </w:t>
      </w:r>
      <w:r w:rsidRPr="00251C15">
        <w:rPr>
          <w:rFonts w:ascii="Times New Roman" w:eastAsia="標楷體" w:hAnsi="Times New Roman" w:cs="Times" w:hint="eastAsia"/>
          <w:szCs w:val="24"/>
        </w:rPr>
        <w:t>另外，如果可能的話，也可以增加從性別面向提出分析。</w:t>
      </w:r>
    </w:p>
    <w:p w:rsidR="00FC3C41" w:rsidRPr="00251C15" w:rsidRDefault="00FC3C41" w:rsidP="00FC3C41">
      <w:pPr>
        <w:pBdr>
          <w:top w:val="nil"/>
          <w:left w:val="nil"/>
          <w:bottom w:val="nil"/>
          <w:right w:val="nil"/>
          <w:between w:val="nil"/>
        </w:pBdr>
        <w:ind w:leftChars="200" w:left="480"/>
        <w:rPr>
          <w:rFonts w:ascii="Times New Roman" w:eastAsia="標楷體" w:hAnsi="Times New Roman"/>
          <w:szCs w:val="24"/>
        </w:rPr>
      </w:pPr>
      <w:r w:rsidRPr="00251C15">
        <w:rPr>
          <w:rFonts w:ascii="Times New Roman" w:eastAsia="標楷體" w:hAnsi="Times New Roman" w:cs="Arial Unicode MS"/>
          <w:szCs w:val="24"/>
        </w:rPr>
        <w:t xml:space="preserve"> </w:t>
      </w:r>
    </w:p>
    <w:p w:rsidR="00FC3C41" w:rsidRPr="00251C15" w:rsidRDefault="00FC3C41" w:rsidP="00FC3C41">
      <w:pPr>
        <w:pBdr>
          <w:top w:val="nil"/>
          <w:left w:val="nil"/>
          <w:bottom w:val="nil"/>
          <w:right w:val="nil"/>
          <w:between w:val="nil"/>
        </w:pBdr>
        <w:ind w:leftChars="200" w:left="480"/>
        <w:rPr>
          <w:rFonts w:ascii="Times New Roman" w:eastAsia="標楷體" w:hAnsi="Times New Roman" w:cs="Times"/>
          <w:szCs w:val="24"/>
        </w:rPr>
      </w:pPr>
      <w:r w:rsidRPr="00251C15">
        <w:rPr>
          <w:rFonts w:ascii="Times New Roman" w:eastAsia="標楷體" w:hAnsi="Times New Roman" w:cs="Times"/>
          <w:szCs w:val="24"/>
        </w:rPr>
        <w:t xml:space="preserve"> </w:t>
      </w:r>
      <w:r w:rsidRPr="00251C15">
        <w:rPr>
          <w:rFonts w:ascii="Times New Roman" w:eastAsia="標楷體" w:hAnsi="Times New Roman" w:cs="Times" w:hint="eastAsia"/>
          <w:szCs w:val="24"/>
        </w:rPr>
        <w:t>（</w:t>
      </w:r>
      <w:r w:rsidRPr="00251C15">
        <w:rPr>
          <w:rFonts w:ascii="Times New Roman" w:eastAsia="標楷體" w:hAnsi="Times New Roman" w:cs="Times"/>
          <w:szCs w:val="24"/>
        </w:rPr>
        <w:t>二</w:t>
      </w:r>
      <w:r w:rsidRPr="00251C15">
        <w:rPr>
          <w:rFonts w:ascii="Times New Roman" w:eastAsia="標楷體" w:hAnsi="Times New Roman" w:cs="Times" w:hint="eastAsia"/>
          <w:szCs w:val="24"/>
        </w:rPr>
        <w:t>）</w:t>
      </w:r>
      <w:r w:rsidRPr="00251C15">
        <w:rPr>
          <w:rFonts w:ascii="Times New Roman" w:eastAsia="標楷體" w:hAnsi="Times New Roman" w:cs="Times"/>
          <w:szCs w:val="24"/>
        </w:rPr>
        <w:t>諮詢委員意見：</w:t>
      </w:r>
      <w:r w:rsidRPr="00251C15">
        <w:rPr>
          <w:rFonts w:ascii="Times New Roman" w:eastAsia="標楷體" w:hAnsi="Times New Roman" w:cs="Times"/>
          <w:szCs w:val="24"/>
        </w:rPr>
        <w:t xml:space="preserve"> </w:t>
      </w:r>
    </w:p>
    <w:p w:rsidR="00FC3C41" w:rsidRPr="00251C15" w:rsidRDefault="00FC3C41" w:rsidP="00FC3C41">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szCs w:val="24"/>
        </w:rPr>
        <w:t xml:space="preserve">1. </w:t>
      </w:r>
      <w:r w:rsidRPr="00251C15">
        <w:rPr>
          <w:rFonts w:ascii="Times New Roman" w:eastAsia="標楷體" w:hAnsi="Times New Roman" w:cs="Times" w:hint="eastAsia"/>
          <w:szCs w:val="24"/>
        </w:rPr>
        <w:t>吳雅雯</w:t>
      </w:r>
      <w:r w:rsidRPr="00251C15">
        <w:rPr>
          <w:rFonts w:ascii="Times New Roman" w:eastAsia="標楷體" w:hAnsi="Times New Roman" w:cs="Times"/>
          <w:szCs w:val="24"/>
        </w:rPr>
        <w:t>委員</w:t>
      </w:r>
      <w:proofErr w:type="gramStart"/>
      <w:r w:rsidRPr="00251C15">
        <w:rPr>
          <w:rFonts w:ascii="Times New Roman" w:eastAsia="標楷體" w:hAnsi="Times New Roman" w:cs="Times"/>
          <w:szCs w:val="24"/>
        </w:rPr>
        <w:t>︰</w:t>
      </w:r>
      <w:proofErr w:type="gramEnd"/>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Times"/>
          <w:szCs w:val="24"/>
        </w:rPr>
        <w:t xml:space="preserve">(1) </w:t>
      </w:r>
      <w:r w:rsidRPr="00251C15">
        <w:rPr>
          <w:rFonts w:ascii="Times New Roman" w:eastAsia="標楷體" w:hAnsi="Times New Roman" w:cs="Times" w:hint="eastAsia"/>
          <w:szCs w:val="24"/>
        </w:rPr>
        <w:t>肯定研究者進行有關原住民健康的研究</w:t>
      </w:r>
      <w:r w:rsidRPr="00251C15">
        <w:rPr>
          <w:rFonts w:ascii="Times New Roman" w:eastAsia="標楷體" w:hAnsi="Times New Roman" w:cs="Arial Unicode MS" w:hint="eastAsia"/>
          <w:szCs w:val="24"/>
        </w:rPr>
        <w:t>。</w:t>
      </w:r>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szCs w:val="24"/>
        </w:rPr>
        <w:t xml:space="preserve">(2) </w:t>
      </w:r>
      <w:r w:rsidRPr="00251C15">
        <w:rPr>
          <w:rFonts w:ascii="Times New Roman" w:eastAsia="標楷體" w:hAnsi="Times New Roman" w:cs="Arial Unicode MS" w:hint="eastAsia"/>
          <w:szCs w:val="24"/>
        </w:rPr>
        <w:t>同意兩位專家學者提醒的面向。過去許多相關研究，將族人患病比例較高的原因單純詮釋為是由窮困、飲食習慣等因素造成，但這樣的分析並無助於社會大眾了解原住民族的健康議題。</w:t>
      </w:r>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szCs w:val="24"/>
        </w:rPr>
        <w:t xml:space="preserve">(3) </w:t>
      </w:r>
      <w:r w:rsidRPr="00251C15">
        <w:rPr>
          <w:rFonts w:ascii="Times New Roman" w:eastAsia="標楷體" w:hAnsi="Times New Roman" w:cs="Arial Unicode MS" w:hint="eastAsia"/>
          <w:szCs w:val="24"/>
        </w:rPr>
        <w:t>近幾年有原民團體提出了原住民族的健康白皮書，且開始有人討論原住民族健康法的制定。建議研究者多加了解原住民族健康的發展脈絡，並呈現在研究中。</w:t>
      </w:r>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szCs w:val="24"/>
        </w:rPr>
        <w:t xml:space="preserve">(4) </w:t>
      </w:r>
      <w:r w:rsidRPr="00251C15">
        <w:rPr>
          <w:rFonts w:ascii="Times New Roman" w:eastAsia="標楷體" w:hAnsi="Times New Roman" w:cs="Arial Unicode MS" w:hint="eastAsia"/>
          <w:szCs w:val="24"/>
        </w:rPr>
        <w:t>發表前建議先請</w:t>
      </w:r>
      <w:r w:rsidRPr="00251C15">
        <w:rPr>
          <w:rFonts w:ascii="Times New Roman" w:eastAsia="標楷體" w:hAnsi="Times New Roman" w:cs="Times" w:hint="eastAsia"/>
          <w:szCs w:val="24"/>
        </w:rPr>
        <w:t>相關領域的族群人士提供意見／建議。</w:t>
      </w:r>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Arial Unicode MS"/>
          <w:szCs w:val="24"/>
        </w:rPr>
      </w:pPr>
    </w:p>
    <w:p w:rsidR="00FC3C41" w:rsidRPr="00251C15" w:rsidRDefault="00FC3C41" w:rsidP="00FC3C41">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szCs w:val="24"/>
        </w:rPr>
        <w:t xml:space="preserve">2. </w:t>
      </w:r>
      <w:r w:rsidRPr="00251C15">
        <w:rPr>
          <w:rFonts w:ascii="Times New Roman" w:eastAsia="標楷體" w:hAnsi="Times New Roman" w:cs="Times" w:hint="eastAsia"/>
          <w:szCs w:val="24"/>
        </w:rPr>
        <w:t>羅恩加委員：</w:t>
      </w:r>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szCs w:val="24"/>
        </w:rPr>
        <w:t>(1)</w:t>
      </w:r>
      <w:r w:rsidRPr="00251C15">
        <w:rPr>
          <w:rFonts w:ascii="Times New Roman" w:eastAsia="標楷體" w:hAnsi="Times New Roman" w:cs="Arial Unicode MS" w:hint="eastAsia"/>
          <w:szCs w:val="24"/>
        </w:rPr>
        <w:t xml:space="preserve"> </w:t>
      </w:r>
      <w:r w:rsidRPr="00251C15">
        <w:rPr>
          <w:rFonts w:ascii="Times New Roman" w:eastAsia="標楷體" w:hAnsi="Times New Roman" w:cs="Arial Unicode MS" w:hint="eastAsia"/>
          <w:szCs w:val="24"/>
        </w:rPr>
        <w:t>請將「原住民」修正為「原住民族」。</w:t>
      </w:r>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szCs w:val="24"/>
        </w:rPr>
        <w:t xml:space="preserve">(2) </w:t>
      </w:r>
      <w:r w:rsidRPr="00251C15">
        <w:rPr>
          <w:rFonts w:ascii="Times New Roman" w:eastAsia="標楷體" w:hAnsi="Times New Roman" w:cs="Arial Unicode MS" w:hint="eastAsia"/>
          <w:szCs w:val="24"/>
        </w:rPr>
        <w:t>原住民族的飲食文化，究竟為何？傳統飲食文化在和現代性、主流社會等接觸後有何改變？建議研究者理清此脈絡。</w:t>
      </w:r>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szCs w:val="24"/>
        </w:rPr>
        <w:t xml:space="preserve">(3) </w:t>
      </w:r>
      <w:r w:rsidRPr="00251C15">
        <w:rPr>
          <w:rFonts w:ascii="Times New Roman" w:eastAsia="標楷體" w:hAnsi="Times New Roman" w:cs="Arial Unicode MS" w:hint="eastAsia"/>
          <w:szCs w:val="24"/>
        </w:rPr>
        <w:t>原住民族看待「肥胖」等概念的方式可能和主流社會有所不同。原住民族究竟如何看待、定義「肥胖」？這點須</w:t>
      </w:r>
      <w:proofErr w:type="gramStart"/>
      <w:r w:rsidRPr="00251C15">
        <w:rPr>
          <w:rFonts w:ascii="Times New Roman" w:eastAsia="標楷體" w:hAnsi="Times New Roman" w:cs="Arial Unicode MS" w:hint="eastAsia"/>
          <w:szCs w:val="24"/>
        </w:rPr>
        <w:t>釐</w:t>
      </w:r>
      <w:proofErr w:type="gramEnd"/>
      <w:r w:rsidRPr="00251C15">
        <w:rPr>
          <w:rFonts w:ascii="Times New Roman" w:eastAsia="標楷體" w:hAnsi="Times New Roman" w:cs="Arial Unicode MS" w:hint="eastAsia"/>
          <w:szCs w:val="24"/>
        </w:rPr>
        <w:t>清。</w:t>
      </w:r>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Arial Unicode MS"/>
          <w:szCs w:val="24"/>
        </w:rPr>
      </w:pPr>
    </w:p>
    <w:p w:rsidR="00FC3C41" w:rsidRPr="00251C15" w:rsidRDefault="00FC3C41" w:rsidP="00FC3C41">
      <w:pPr>
        <w:pBdr>
          <w:top w:val="nil"/>
          <w:left w:val="nil"/>
          <w:bottom w:val="nil"/>
          <w:right w:val="nil"/>
          <w:between w:val="nil"/>
        </w:pBdr>
        <w:ind w:leftChars="300" w:left="720"/>
        <w:rPr>
          <w:rFonts w:ascii="Times New Roman" w:eastAsia="標楷體" w:hAnsi="Times New Roman" w:cs="Arial Unicode MS"/>
          <w:szCs w:val="24"/>
        </w:rPr>
      </w:pPr>
      <w:r w:rsidRPr="00251C15">
        <w:rPr>
          <w:rFonts w:ascii="Times New Roman" w:eastAsia="標楷體" w:hAnsi="Times New Roman" w:cs="Arial Unicode MS" w:hint="eastAsia"/>
          <w:szCs w:val="24"/>
        </w:rPr>
        <w:t>3</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汪啟聖委員</w:t>
      </w:r>
      <w:r w:rsidRPr="00251C15">
        <w:rPr>
          <w:rFonts w:ascii="Times New Roman" w:eastAsia="標楷體" w:hAnsi="Times New Roman" w:cs="Arial Unicode MS" w:hint="eastAsia"/>
          <w:szCs w:val="24"/>
        </w:rPr>
        <w:t>：</w:t>
      </w:r>
    </w:p>
    <w:p w:rsidR="00FC3C41" w:rsidRPr="00251C15" w:rsidRDefault="00FC3C41" w:rsidP="00FC3C41">
      <w:pPr>
        <w:pBdr>
          <w:top w:val="nil"/>
          <w:left w:val="nil"/>
          <w:bottom w:val="nil"/>
          <w:right w:val="nil"/>
          <w:between w:val="nil"/>
        </w:pBdr>
        <w:ind w:leftChars="400" w:left="960" w:firstLineChars="200" w:firstLine="480"/>
        <w:rPr>
          <w:rFonts w:ascii="Times New Roman" w:eastAsia="標楷體" w:hAnsi="Times New Roman" w:cs="Arial Unicode MS"/>
          <w:szCs w:val="24"/>
        </w:rPr>
      </w:pPr>
      <w:r w:rsidRPr="00251C15">
        <w:rPr>
          <w:rFonts w:ascii="Times New Roman" w:eastAsia="標楷體" w:hAnsi="Times New Roman" w:cs="Arial Unicode MS" w:hint="eastAsia"/>
          <w:szCs w:val="24"/>
        </w:rPr>
        <w:t>在研究計畫的「研究目的」中，載有「台灣地區」</w:t>
      </w:r>
      <w:proofErr w:type="gramStart"/>
      <w:r w:rsidRPr="00251C15">
        <w:rPr>
          <w:rFonts w:ascii="Times New Roman" w:eastAsia="標楷體" w:hAnsi="Times New Roman" w:cs="Arial Unicode MS" w:hint="eastAsia"/>
          <w:szCs w:val="24"/>
        </w:rPr>
        <w:t>一</w:t>
      </w:r>
      <w:proofErr w:type="gramEnd"/>
      <w:r w:rsidRPr="00251C15">
        <w:rPr>
          <w:rFonts w:ascii="Times New Roman" w:eastAsia="標楷體" w:hAnsi="Times New Roman" w:cs="Arial Unicode MS" w:hint="eastAsia"/>
          <w:szCs w:val="24"/>
        </w:rPr>
        <w:t>語，建議</w:t>
      </w:r>
      <w:proofErr w:type="gramStart"/>
      <w:r w:rsidRPr="00251C15">
        <w:rPr>
          <w:rFonts w:ascii="Times New Roman" w:eastAsia="標楷體" w:hAnsi="Times New Roman" w:cs="Arial Unicode MS" w:hint="eastAsia"/>
          <w:szCs w:val="24"/>
        </w:rPr>
        <w:t>刪</w:t>
      </w:r>
      <w:proofErr w:type="gramEnd"/>
      <w:r w:rsidRPr="00251C15">
        <w:rPr>
          <w:rFonts w:ascii="Times New Roman" w:eastAsia="標楷體" w:hAnsi="Times New Roman" w:cs="Arial Unicode MS" w:hint="eastAsia"/>
          <w:szCs w:val="24"/>
        </w:rPr>
        <w:t>掉「地區」</w:t>
      </w:r>
      <w:proofErr w:type="gramStart"/>
      <w:r w:rsidRPr="00251C15">
        <w:rPr>
          <w:rFonts w:ascii="Times New Roman" w:eastAsia="標楷體" w:hAnsi="Times New Roman" w:cs="Arial Unicode MS" w:hint="eastAsia"/>
          <w:szCs w:val="24"/>
        </w:rPr>
        <w:t>一</w:t>
      </w:r>
      <w:proofErr w:type="gramEnd"/>
      <w:r w:rsidRPr="00251C15">
        <w:rPr>
          <w:rFonts w:ascii="Times New Roman" w:eastAsia="標楷體" w:hAnsi="Times New Roman" w:cs="Arial Unicode MS" w:hint="eastAsia"/>
          <w:szCs w:val="24"/>
        </w:rPr>
        <w:t>語，稱「台灣」即可。</w:t>
      </w:r>
    </w:p>
    <w:p w:rsidR="00FC3C41" w:rsidRPr="00251C15" w:rsidRDefault="00FC3C41" w:rsidP="00FC3C41">
      <w:pPr>
        <w:pBdr>
          <w:top w:val="nil"/>
          <w:left w:val="nil"/>
          <w:bottom w:val="nil"/>
          <w:right w:val="nil"/>
          <w:between w:val="nil"/>
        </w:pBdr>
        <w:ind w:leftChars="300" w:left="720"/>
        <w:rPr>
          <w:rFonts w:ascii="Times New Roman" w:eastAsia="標楷體" w:hAnsi="Times New Roman" w:cs="Arial Unicode MS"/>
          <w:szCs w:val="24"/>
        </w:rPr>
      </w:pPr>
      <w:r w:rsidRPr="00251C15">
        <w:rPr>
          <w:rFonts w:ascii="Times New Roman" w:eastAsia="標楷體" w:hAnsi="Times New Roman" w:cs="Arial Unicode MS"/>
          <w:szCs w:val="24"/>
        </w:rPr>
        <w:t xml:space="preserve">4. </w:t>
      </w:r>
      <w:r w:rsidRPr="00251C15">
        <w:rPr>
          <w:rFonts w:ascii="Times New Roman" w:eastAsia="標楷體" w:hAnsi="Times New Roman" w:cs="Arial Unicode MS" w:hint="eastAsia"/>
          <w:szCs w:val="24"/>
        </w:rPr>
        <w:t>阿里曼</w:t>
      </w:r>
      <w:proofErr w:type="gramStart"/>
      <w:r w:rsidRPr="00251C15">
        <w:rPr>
          <w:rFonts w:ascii="Times New Roman" w:eastAsia="標楷體" w:hAnsi="Times New Roman" w:cs="Arial Unicode MS" w:hint="eastAsia"/>
          <w:szCs w:val="24"/>
        </w:rPr>
        <w:t>‧伊斯達西拔爾</w:t>
      </w:r>
      <w:r w:rsidRPr="00251C15">
        <w:rPr>
          <w:rFonts w:ascii="Times New Roman" w:eastAsia="標楷體" w:hAnsi="Times New Roman" w:cs="Times" w:hint="eastAsia"/>
          <w:szCs w:val="24"/>
        </w:rPr>
        <w:t>委員</w:t>
      </w:r>
      <w:proofErr w:type="gramEnd"/>
      <w:r w:rsidRPr="00251C15">
        <w:rPr>
          <w:rFonts w:ascii="Times New Roman" w:eastAsia="標楷體" w:hAnsi="Times New Roman" w:cs="Arial Unicode MS" w:hint="eastAsia"/>
          <w:szCs w:val="24"/>
        </w:rPr>
        <w:t>：</w:t>
      </w:r>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szCs w:val="24"/>
        </w:rPr>
        <w:t>(1</w:t>
      </w:r>
      <w:r w:rsidRPr="00251C15">
        <w:rPr>
          <w:rFonts w:ascii="Times New Roman" w:eastAsia="標楷體" w:hAnsi="Times New Roman" w:cs="Arial Unicode MS" w:hint="eastAsia"/>
          <w:szCs w:val="24"/>
        </w:rPr>
        <w:t>)</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hint="eastAsia"/>
          <w:szCs w:val="24"/>
        </w:rPr>
        <w:t>「校正因子」中包含「教育程度」。其意思是肥胖與否，與教育程度相關嗎？</w:t>
      </w:r>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szCs w:val="24"/>
        </w:rPr>
        <w:t xml:space="preserve">(2) </w:t>
      </w:r>
      <w:r w:rsidRPr="00251C15">
        <w:rPr>
          <w:rFonts w:ascii="Times New Roman" w:eastAsia="標楷體" w:hAnsi="Times New Roman" w:cs="Arial Unicode MS" w:hint="eastAsia"/>
          <w:szCs w:val="24"/>
        </w:rPr>
        <w:t>計畫書中提到「原漢通婚」現象。但所謂「原漢通婚」如何定義？原住民族不同族群之間也有通婚現象，在此情況下，「原漢通婚」此一概念是否仍適用？</w:t>
      </w:r>
    </w:p>
    <w:p w:rsidR="00FC3C41" w:rsidRPr="00251C15" w:rsidRDefault="00FC3C41" w:rsidP="00FC3C41">
      <w:pPr>
        <w:pBdr>
          <w:top w:val="nil"/>
          <w:left w:val="nil"/>
          <w:bottom w:val="nil"/>
          <w:right w:val="nil"/>
          <w:between w:val="nil"/>
        </w:pBdr>
        <w:ind w:leftChars="200" w:left="480"/>
        <w:rPr>
          <w:rFonts w:ascii="Times New Roman" w:eastAsia="標楷體" w:hAnsi="Times New Roman" w:cs="Arial Unicode MS"/>
          <w:szCs w:val="24"/>
        </w:rPr>
      </w:pPr>
    </w:p>
    <w:p w:rsidR="00FC3C41" w:rsidRPr="00251C15" w:rsidRDefault="00FC3C41" w:rsidP="00FC3C41">
      <w:pPr>
        <w:pBdr>
          <w:top w:val="nil"/>
          <w:left w:val="nil"/>
          <w:bottom w:val="nil"/>
          <w:right w:val="nil"/>
          <w:between w:val="nil"/>
        </w:pBdr>
        <w:ind w:leftChars="200" w:left="480"/>
        <w:rPr>
          <w:rFonts w:ascii="Times New Roman" w:eastAsia="標楷體" w:hAnsi="Times New Roman" w:cs="Times"/>
          <w:szCs w:val="24"/>
        </w:rPr>
      </w:pPr>
      <w:r w:rsidRPr="00251C15">
        <w:rPr>
          <w:rFonts w:ascii="Times New Roman" w:eastAsia="標楷體" w:hAnsi="Times New Roman" w:cs="Times" w:hint="eastAsia"/>
          <w:szCs w:val="24"/>
        </w:rPr>
        <w:t>（</w:t>
      </w:r>
      <w:r w:rsidRPr="00251C15">
        <w:rPr>
          <w:rFonts w:ascii="Times New Roman" w:eastAsia="標楷體" w:hAnsi="Times New Roman" w:cs="Times"/>
          <w:szCs w:val="24"/>
        </w:rPr>
        <w:t>三</w:t>
      </w:r>
      <w:r w:rsidRPr="00251C15">
        <w:rPr>
          <w:rFonts w:ascii="Times New Roman" w:eastAsia="標楷體" w:hAnsi="Times New Roman" w:cs="Times" w:hint="eastAsia"/>
          <w:szCs w:val="24"/>
        </w:rPr>
        <w:t>）</w:t>
      </w:r>
      <w:r w:rsidRPr="00251C15">
        <w:rPr>
          <w:rFonts w:ascii="Times New Roman" w:eastAsia="標楷體" w:hAnsi="Times New Roman" w:cs="Times"/>
          <w:szCs w:val="24"/>
        </w:rPr>
        <w:t>研究團隊回覆：</w:t>
      </w:r>
      <w:r w:rsidRPr="00251C15">
        <w:rPr>
          <w:rFonts w:ascii="Times New Roman" w:eastAsia="標楷體" w:hAnsi="Times New Roman" w:cs="Times"/>
          <w:szCs w:val="24"/>
        </w:rPr>
        <w:t xml:space="preserve"> </w:t>
      </w:r>
    </w:p>
    <w:p w:rsidR="00FC3C41" w:rsidRPr="00251C15" w:rsidRDefault="00FC3C41" w:rsidP="00FC3C41">
      <w:pPr>
        <w:pBdr>
          <w:top w:val="nil"/>
          <w:left w:val="nil"/>
          <w:bottom w:val="nil"/>
          <w:right w:val="nil"/>
          <w:between w:val="nil"/>
        </w:pBdr>
        <w:ind w:leftChars="300" w:left="720"/>
        <w:rPr>
          <w:rFonts w:ascii="Times New Roman" w:eastAsia="標楷體" w:hAnsi="Times New Roman" w:cs="Arial Unicode MS"/>
          <w:szCs w:val="24"/>
        </w:rPr>
      </w:pPr>
      <w:r w:rsidRPr="00251C15">
        <w:rPr>
          <w:rFonts w:ascii="Times New Roman" w:eastAsia="標楷體" w:hAnsi="Times New Roman" w:cs="Arial Unicode MS" w:hint="eastAsia"/>
          <w:szCs w:val="24"/>
        </w:rPr>
        <w:t>吳佩瑜助理教授</w:t>
      </w:r>
      <w:proofErr w:type="gramStart"/>
      <w:r w:rsidRPr="00251C15">
        <w:rPr>
          <w:rFonts w:ascii="Times New Roman" w:eastAsia="標楷體" w:hAnsi="Times New Roman" w:cs="Arial Unicode MS"/>
          <w:szCs w:val="24"/>
        </w:rPr>
        <w:t>︰</w:t>
      </w:r>
      <w:proofErr w:type="gramEnd"/>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 xml:space="preserve">(1) </w:t>
      </w:r>
      <w:r w:rsidRPr="00251C15">
        <w:rPr>
          <w:rFonts w:ascii="Times New Roman" w:eastAsia="標楷體" w:hAnsi="Times New Roman" w:cs="Times" w:hint="eastAsia"/>
          <w:szCs w:val="24"/>
        </w:rPr>
        <w:t>研究計畫內文中的「原住民」皆已修正為「原住民族」。研究計畫名稱中的「原住民」，也應修正為「原住民族」，但該計畫已提交</w:t>
      </w:r>
      <w:r w:rsidRPr="00251C15">
        <w:rPr>
          <w:rFonts w:ascii="Times New Roman" w:eastAsia="標楷體" w:hAnsi="Times New Roman" w:cs="Times"/>
          <w:szCs w:val="24"/>
        </w:rPr>
        <w:t>IRB</w:t>
      </w:r>
      <w:r w:rsidRPr="00251C15">
        <w:rPr>
          <w:rFonts w:ascii="Times New Roman" w:eastAsia="標楷體" w:hAnsi="Times New Roman" w:cs="Times" w:hint="eastAsia"/>
          <w:szCs w:val="24"/>
        </w:rPr>
        <w:t>審查，不確定更改研究計畫名稱後，會否影響</w:t>
      </w:r>
      <w:r w:rsidRPr="00251C15">
        <w:rPr>
          <w:rFonts w:ascii="Times New Roman" w:eastAsia="標楷體" w:hAnsi="Times New Roman" w:cs="Times"/>
          <w:szCs w:val="24"/>
        </w:rPr>
        <w:t>IRB</w:t>
      </w:r>
      <w:r w:rsidRPr="00251C15">
        <w:rPr>
          <w:rFonts w:ascii="Times New Roman" w:eastAsia="標楷體" w:hAnsi="Times New Roman" w:cs="Times" w:hint="eastAsia"/>
          <w:szCs w:val="24"/>
        </w:rPr>
        <w:t>審查結果。</w:t>
      </w:r>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 xml:space="preserve">(2) </w:t>
      </w:r>
      <w:r w:rsidRPr="00251C15">
        <w:rPr>
          <w:rFonts w:ascii="Times New Roman" w:eastAsia="標楷體" w:hAnsi="Times New Roman" w:cs="Times" w:hint="eastAsia"/>
          <w:szCs w:val="24"/>
        </w:rPr>
        <w:t>謝謝委員給予的寶貴建議。社會脈絡確實對醫療影響很大，</w:t>
      </w:r>
      <w:r w:rsidRPr="00251C15">
        <w:rPr>
          <w:rFonts w:ascii="Times New Roman" w:eastAsia="標楷體" w:hAnsi="Times New Roman" w:cs="Arial Unicode MS" w:hint="eastAsia"/>
          <w:szCs w:val="24"/>
        </w:rPr>
        <w:t>「校正因子」中</w:t>
      </w:r>
      <w:r w:rsidRPr="00251C15">
        <w:rPr>
          <w:rFonts w:ascii="Times New Roman" w:eastAsia="標楷體" w:hAnsi="Times New Roman" w:cs="Times" w:hint="eastAsia"/>
          <w:szCs w:val="24"/>
        </w:rPr>
        <w:t>之所以提到教育程度、性別等，是因為肥胖程度可能受到教育程度、性別等的影響，因此要排除這些因子。同時因為受試的原住民人數最多只有</w:t>
      </w:r>
      <w:r w:rsidRPr="00251C15">
        <w:rPr>
          <w:rFonts w:ascii="Times New Roman" w:eastAsia="標楷體" w:hAnsi="Times New Roman" w:cs="Times"/>
          <w:szCs w:val="24"/>
        </w:rPr>
        <w:t>55</w:t>
      </w:r>
      <w:r w:rsidRPr="00251C15">
        <w:rPr>
          <w:rFonts w:ascii="Times New Roman" w:eastAsia="標楷體" w:hAnsi="Times New Roman" w:cs="Times" w:hint="eastAsia"/>
          <w:szCs w:val="24"/>
        </w:rPr>
        <w:t>人，如果排除更多因子，會很難產生有意義的結果。</w:t>
      </w:r>
    </w:p>
    <w:p w:rsidR="00FC3C41" w:rsidRPr="00251C15" w:rsidRDefault="00FC3C41" w:rsidP="00FC3C41">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w:t>
      </w:r>
      <w:r w:rsidRPr="00251C15">
        <w:rPr>
          <w:rFonts w:ascii="Times New Roman" w:eastAsia="標楷體" w:hAnsi="Times New Roman" w:cs="Times" w:hint="eastAsia"/>
          <w:szCs w:val="24"/>
        </w:rPr>
        <w:t>3</w:t>
      </w:r>
      <w:r w:rsidRPr="00251C15">
        <w:rPr>
          <w:rFonts w:ascii="Times New Roman" w:eastAsia="標楷體" w:hAnsi="Times New Roman" w:cs="Times"/>
          <w:szCs w:val="24"/>
        </w:rPr>
        <w:t>)</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主流學界向來以某一特定</w:t>
      </w:r>
      <w:r w:rsidRPr="00251C15">
        <w:rPr>
          <w:rFonts w:ascii="Times New Roman" w:eastAsia="標楷體" w:hAnsi="Times New Roman" w:cs="Times"/>
          <w:szCs w:val="24"/>
        </w:rPr>
        <w:t>BMI</w:t>
      </w:r>
      <w:r w:rsidRPr="00251C15">
        <w:rPr>
          <w:rFonts w:ascii="Times New Roman" w:eastAsia="標楷體" w:hAnsi="Times New Roman" w:cs="Times" w:hint="eastAsia"/>
          <w:szCs w:val="24"/>
        </w:rPr>
        <w:t>數值作為界定肥胖與否的標準，但同一標準是否適用於台灣所有的民族？這是我的研究想回應的問題。</w:t>
      </w:r>
    </w:p>
    <w:p w:rsidR="00FC3C41" w:rsidRPr="00251C15" w:rsidRDefault="00FC3C41" w:rsidP="00FC3C41">
      <w:pPr>
        <w:pBdr>
          <w:top w:val="nil"/>
          <w:left w:val="nil"/>
          <w:bottom w:val="nil"/>
          <w:right w:val="nil"/>
          <w:between w:val="nil"/>
        </w:pBdr>
        <w:ind w:leftChars="100" w:left="240"/>
        <w:rPr>
          <w:rFonts w:ascii="Times New Roman" w:eastAsia="標楷體" w:hAnsi="Times New Roman" w:cs="Times"/>
          <w:szCs w:val="24"/>
        </w:rPr>
      </w:pPr>
    </w:p>
    <w:p w:rsidR="00FC3C41" w:rsidRPr="00251C15" w:rsidRDefault="00FC3C41" w:rsidP="00FC3C41">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五、</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表決</w:t>
      </w:r>
      <w:r w:rsidRPr="00251C15">
        <w:rPr>
          <w:rFonts w:ascii="Times New Roman" w:eastAsia="標楷體" w:hAnsi="Times New Roman" w:cs="Arial Unicode MS"/>
          <w:szCs w:val="24"/>
        </w:rPr>
        <w:t xml:space="preserve"> </w:t>
      </w:r>
    </w:p>
    <w:p w:rsidR="00FC3C41" w:rsidRPr="00251C15" w:rsidRDefault="00FC3C41" w:rsidP="00FC3C41">
      <w:pPr>
        <w:pBdr>
          <w:top w:val="nil"/>
          <w:left w:val="nil"/>
          <w:bottom w:val="nil"/>
          <w:right w:val="nil"/>
          <w:between w:val="nil"/>
        </w:pBdr>
        <w:ind w:leftChars="200" w:left="1200" w:hangingChars="300" w:hanging="720"/>
        <w:rPr>
          <w:rFonts w:ascii="Times New Roman" w:eastAsia="標楷體" w:hAnsi="Times New Roman"/>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一</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委員人數：</w:t>
      </w:r>
      <w:r w:rsidRPr="00251C15">
        <w:rPr>
          <w:rFonts w:ascii="Times New Roman" w:eastAsia="標楷體" w:hAnsi="Times New Roman" w:cs="Times"/>
          <w:szCs w:val="24"/>
        </w:rPr>
        <w:t>16</w:t>
      </w:r>
      <w:r w:rsidRPr="00251C15">
        <w:rPr>
          <w:rFonts w:ascii="Times New Roman" w:eastAsia="標楷體" w:hAnsi="Times New Roman" w:cs="Arial Unicode MS"/>
          <w:szCs w:val="24"/>
        </w:rPr>
        <w:t>位，出席人數：</w:t>
      </w:r>
      <w:r w:rsidRPr="00251C15">
        <w:rPr>
          <w:rFonts w:ascii="Times New Roman" w:eastAsia="標楷體" w:hAnsi="Times New Roman" w:cs="Times"/>
          <w:szCs w:val="24"/>
        </w:rPr>
        <w:t>10</w:t>
      </w:r>
      <w:r w:rsidRPr="00251C15">
        <w:rPr>
          <w:rFonts w:ascii="Times New Roman" w:eastAsia="標楷體" w:hAnsi="Times New Roman" w:cs="Arial Unicode MS"/>
          <w:szCs w:val="24"/>
        </w:rPr>
        <w:t>位。</w:t>
      </w:r>
      <w:r w:rsidRPr="00251C15">
        <w:rPr>
          <w:rFonts w:ascii="Times New Roman" w:eastAsia="標楷體" w:hAnsi="Times New Roman" w:cs="Arial Unicode MS"/>
          <w:szCs w:val="24"/>
        </w:rPr>
        <w:t xml:space="preserve"> </w:t>
      </w:r>
    </w:p>
    <w:p w:rsidR="00FC3C41" w:rsidRPr="00251C15" w:rsidRDefault="00FC3C41" w:rsidP="00FC3C41">
      <w:pPr>
        <w:pBdr>
          <w:top w:val="nil"/>
          <w:left w:val="nil"/>
          <w:bottom w:val="nil"/>
          <w:right w:val="nil"/>
          <w:between w:val="nil"/>
        </w:pBdr>
        <w:ind w:leftChars="200" w:left="1200" w:hangingChars="300" w:hanging="720"/>
        <w:rPr>
          <w:rFonts w:ascii="Times New Roman" w:eastAsia="標楷體" w:hAnsi="Times New Roman"/>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二</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表決結果：出席委員人數</w:t>
      </w:r>
      <w:r w:rsidRPr="00251C15">
        <w:rPr>
          <w:rFonts w:ascii="Times New Roman" w:eastAsia="標楷體" w:hAnsi="Times New Roman" w:cs="Times"/>
          <w:szCs w:val="24"/>
        </w:rPr>
        <w:t>10</w:t>
      </w:r>
      <w:r w:rsidRPr="00251C15">
        <w:rPr>
          <w:rFonts w:ascii="Times New Roman" w:eastAsia="標楷體" w:hAnsi="Times New Roman" w:cs="Arial Unicode MS"/>
          <w:szCs w:val="24"/>
        </w:rPr>
        <w:t>人，離席</w:t>
      </w:r>
      <w:r w:rsidRPr="00251C15">
        <w:rPr>
          <w:rFonts w:ascii="Times New Roman" w:eastAsia="標楷體" w:hAnsi="Times New Roman" w:cs="Arial Unicode MS"/>
          <w:szCs w:val="24"/>
        </w:rPr>
        <w:t>0</w:t>
      </w:r>
      <w:r w:rsidRPr="00251C15">
        <w:rPr>
          <w:rFonts w:ascii="Times New Roman" w:eastAsia="標楷體" w:hAnsi="Times New Roman" w:cs="Arial Unicode MS"/>
          <w:szCs w:val="24"/>
        </w:rPr>
        <w:t>人，</w:t>
      </w:r>
      <w:r w:rsidRPr="00251C15">
        <w:rPr>
          <w:rFonts w:ascii="Times New Roman" w:eastAsia="標楷體" w:hAnsi="Times New Roman" w:cs="Arial Unicode MS" w:hint="eastAsia"/>
          <w:szCs w:val="24"/>
        </w:rPr>
        <w:t>同意</w:t>
      </w:r>
      <w:r w:rsidRPr="00251C15">
        <w:rPr>
          <w:rFonts w:ascii="Times New Roman" w:eastAsia="標楷體" w:hAnsi="Times New Roman" w:cs="Times"/>
          <w:szCs w:val="24"/>
        </w:rPr>
        <w:t>9</w:t>
      </w:r>
      <w:r w:rsidRPr="00251C15">
        <w:rPr>
          <w:rFonts w:ascii="Times New Roman" w:eastAsia="標楷體" w:hAnsi="Times New Roman" w:cs="Arial Unicode MS"/>
          <w:szCs w:val="24"/>
        </w:rPr>
        <w:t>票，</w:t>
      </w:r>
      <w:r w:rsidRPr="00251C15">
        <w:rPr>
          <w:rFonts w:ascii="Times New Roman" w:eastAsia="標楷體" w:hAnsi="Times New Roman" w:cs="Arial Unicode MS" w:hint="eastAsia"/>
          <w:szCs w:val="24"/>
        </w:rPr>
        <w:t>不同意</w:t>
      </w:r>
      <w:r w:rsidRPr="00251C15">
        <w:rPr>
          <w:rFonts w:ascii="Times New Roman" w:eastAsia="標楷體" w:hAnsi="Times New Roman" w:cs="Times"/>
          <w:szCs w:val="24"/>
        </w:rPr>
        <w:t>1</w:t>
      </w:r>
      <w:r w:rsidRPr="00251C15">
        <w:rPr>
          <w:rFonts w:ascii="Times New Roman" w:eastAsia="標楷體" w:hAnsi="Times New Roman" w:cs="Arial Unicode MS"/>
          <w:szCs w:val="24"/>
        </w:rPr>
        <w:t>票，迴避</w:t>
      </w:r>
      <w:r w:rsidRPr="00251C15">
        <w:rPr>
          <w:rFonts w:ascii="Times New Roman" w:eastAsia="標楷體" w:hAnsi="Times New Roman" w:cs="Times"/>
          <w:szCs w:val="24"/>
        </w:rPr>
        <w:t>0</w:t>
      </w:r>
      <w:r w:rsidRPr="00251C15">
        <w:rPr>
          <w:rFonts w:ascii="Times New Roman" w:eastAsia="標楷體" w:hAnsi="Times New Roman" w:cs="Arial Unicode MS"/>
          <w:szCs w:val="24"/>
        </w:rPr>
        <w:t>票，</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領票未投</w:t>
      </w:r>
      <w:r w:rsidRPr="00251C15">
        <w:rPr>
          <w:rFonts w:ascii="Times New Roman" w:eastAsia="標楷體" w:hAnsi="Times New Roman" w:cs="Times"/>
          <w:szCs w:val="24"/>
        </w:rPr>
        <w:t>0</w:t>
      </w:r>
      <w:r w:rsidRPr="00251C15">
        <w:rPr>
          <w:rFonts w:ascii="Times New Roman" w:eastAsia="標楷體" w:hAnsi="Times New Roman" w:cs="Arial Unicode MS"/>
          <w:szCs w:val="24"/>
        </w:rPr>
        <w:t>票，廢票</w:t>
      </w:r>
      <w:r w:rsidRPr="00251C15">
        <w:rPr>
          <w:rFonts w:ascii="Times New Roman" w:eastAsia="標楷體" w:hAnsi="Times New Roman" w:cs="Times"/>
          <w:szCs w:val="24"/>
        </w:rPr>
        <w:t>0</w:t>
      </w:r>
      <w:r w:rsidRPr="00251C15">
        <w:rPr>
          <w:rFonts w:ascii="Times New Roman" w:eastAsia="標楷體" w:hAnsi="Times New Roman" w:cs="Arial Unicode MS"/>
          <w:szCs w:val="24"/>
        </w:rPr>
        <w:t>票。</w:t>
      </w:r>
    </w:p>
    <w:p w:rsidR="00FC3C41" w:rsidRPr="00251C15" w:rsidRDefault="00FC3C41" w:rsidP="00FC3C41">
      <w:pPr>
        <w:pBdr>
          <w:top w:val="nil"/>
          <w:left w:val="nil"/>
          <w:bottom w:val="nil"/>
          <w:right w:val="nil"/>
          <w:between w:val="nil"/>
        </w:pBdr>
        <w:ind w:leftChars="200" w:left="1200" w:hangingChars="300" w:hanging="720"/>
        <w:rPr>
          <w:rFonts w:ascii="Times New Roman" w:eastAsia="標楷體" w:hAnsi="Times New Roman"/>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三</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議決：本案議決結果為同意。</w:t>
      </w:r>
    </w:p>
    <w:p w:rsidR="00FC3C41" w:rsidRPr="00251C15" w:rsidRDefault="00FC3C41" w:rsidP="00FC3C41">
      <w:pPr>
        <w:pBdr>
          <w:top w:val="nil"/>
          <w:left w:val="nil"/>
          <w:bottom w:val="nil"/>
          <w:right w:val="nil"/>
          <w:between w:val="nil"/>
        </w:pBdr>
        <w:ind w:leftChars="200" w:left="1200" w:hangingChars="300" w:hanging="720"/>
        <w:rPr>
          <w:rFonts w:ascii="Times New Roman" w:eastAsia="標楷體" w:hAnsi="Times New Roman" w:cs="Times"/>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四</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專管中心報告：</w:t>
      </w:r>
      <w:r w:rsidRPr="00251C15">
        <w:rPr>
          <w:rFonts w:ascii="Times New Roman" w:eastAsia="標楷體" w:hAnsi="Times New Roman" w:cs="Arial Unicode MS" w:hint="eastAsia"/>
          <w:szCs w:val="24"/>
        </w:rPr>
        <w:t>專管中心將委員意見彙整後，後續會再輔導及提醒研究團隊注意事項。</w:t>
      </w:r>
    </w:p>
    <w:p w:rsidR="00FC3C41" w:rsidRPr="00251C15" w:rsidRDefault="00FC3C41" w:rsidP="00FC3C41">
      <w:pPr>
        <w:pBdr>
          <w:top w:val="nil"/>
          <w:left w:val="nil"/>
          <w:bottom w:val="nil"/>
          <w:right w:val="nil"/>
          <w:between w:val="nil"/>
        </w:pBdr>
        <w:rPr>
          <w:rFonts w:ascii="Times New Roman" w:eastAsia="標楷體" w:hAnsi="Times New Roman"/>
          <w:szCs w:val="24"/>
        </w:rPr>
      </w:pPr>
      <w:r w:rsidRPr="00251C15">
        <w:rPr>
          <w:rFonts w:ascii="Apple Color Emoji" w:eastAsia="標楷體" w:hAnsi="Apple Color Emoji" w:cs="Apple Color Emoji" w:hint="eastAsia"/>
          <w:szCs w:val="24"/>
        </w:rPr>
        <w:t>拾壹</w:t>
      </w:r>
      <w:r w:rsidRPr="00251C15">
        <w:rPr>
          <w:rFonts w:ascii="Times New Roman" w:eastAsia="標楷體" w:hAnsi="Times New Roman" w:cs="Arial Unicode MS"/>
          <w:szCs w:val="24"/>
        </w:rPr>
        <w:t>、散會。</w:t>
      </w:r>
    </w:p>
    <w:p w:rsidR="006C1135" w:rsidRPr="006C1135" w:rsidRDefault="006C1135" w:rsidP="006C1135">
      <w:bookmarkStart w:id="0" w:name="_GoBack"/>
      <w:bookmarkEnd w:id="0"/>
    </w:p>
    <w:sectPr w:rsidR="006C1135" w:rsidRPr="006C113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font>
  <w:font w:name="Times">
    <w:panose1 w:val="02020603050405020304"/>
    <w:charset w:val="00"/>
    <w:family w:val="roman"/>
    <w:pitch w:val="variable"/>
    <w:sig w:usb0="E0002EFF" w:usb1="C000785B" w:usb2="00000009" w:usb3="00000000" w:csb0="000001FF" w:csb1="00000000"/>
  </w:font>
  <w:font w:name="Apple Color Emoj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135"/>
    <w:rsid w:val="006C1135"/>
    <w:rsid w:val="00FC3C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40B0"/>
  <w15:chartTrackingRefBased/>
  <w15:docId w15:val="{F5B78AD2-D720-4B7B-B7F9-3A836811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FC3C4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2023-01-10T02:58:00Z</dcterms:created>
  <dcterms:modified xsi:type="dcterms:W3CDTF">2023-01-10T02:59:00Z</dcterms:modified>
</cp:coreProperties>
</file>